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BDEFE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1" w:lineRule="atLeast"/>
        <w:ind w:left="0" w:right="0"/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开展卫生厕所改造核查工作，为乡村宜居“加码”</w:t>
      </w:r>
    </w:p>
    <w:p w14:paraId="7C4A8039">
      <w:pPr>
        <w:keepNext w:val="0"/>
        <w:keepLines w:val="0"/>
        <w:widowControl/>
        <w:suppressLineNumbers w:val="0"/>
        <w:ind w:firstLine="600" w:firstLineChars="200"/>
        <w:jc w:val="left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t>小厕所，大民生，农村厕所改造是建设和美乡村以及农村人居环境整治的“重头戏”。上板城镇始终把厕所改造工作作为一项重要的民生工程来抓，按照“政府引导，群众自愿，因地制宜，有序推进，监管并重，长效运行”的原则，高效、稳妥推进厕所改造工作。</w:t>
      </w:r>
    </w:p>
    <w:p w14:paraId="2F78F5A1"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right="0" w:firstLine="0" w:firstLineChars="0"/>
        <w:jc w:val="both"/>
        <w:textAlignment w:val="auto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drawing>
          <wp:inline distT="0" distB="0" distL="114300" distR="114300">
            <wp:extent cx="5693410" cy="3947160"/>
            <wp:effectExtent l="0" t="0" r="2540" b="15240"/>
            <wp:docPr id="1" name="图片 1" descr="798e579e79bb4f47b5833efbf467e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98e579e79bb4f47b5833efbf467e6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9341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5272F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600" w:firstLineChars="200"/>
        <w:jc w:val="both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近日，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我</w:t>
      </w:r>
      <w:r>
        <w:rPr>
          <w:rFonts w:hint="eastAsia" w:ascii="仿宋" w:hAnsi="仿宋" w:eastAsia="仿宋" w:cs="仿宋"/>
          <w:sz w:val="30"/>
          <w:szCs w:val="30"/>
        </w:rPr>
        <w:t>镇积极开展卫生厕所改造核查工作，确保每一户改造后的厕所都能切实发挥作用，让村民享受更健康、舒适的生活环境。行动中，工作人员深入每一户实地查看，</w:t>
      </w:r>
      <w:r>
        <w:rPr>
          <w:rFonts w:hint="eastAsia" w:ascii="仿宋" w:hAnsi="仿宋" w:eastAsia="仿宋" w:cs="仿宋"/>
          <w:kern w:val="0"/>
          <w:sz w:val="30"/>
          <w:szCs w:val="30"/>
          <w:lang w:val="en-US" w:eastAsia="zh-CN" w:bidi="ar"/>
        </w:rPr>
        <w:t>逐户开展农村户厕改建调查工作，实地了解群众需求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，</w:t>
      </w:r>
      <w:r>
        <w:rPr>
          <w:rFonts w:hint="eastAsia" w:ascii="仿宋" w:hAnsi="仿宋" w:eastAsia="仿宋" w:cs="仿宋"/>
          <w:sz w:val="30"/>
          <w:szCs w:val="30"/>
        </w:rPr>
        <w:t>严格按照卫生厕所改造的标准，对已改造的厕所逐一进行细致检查。</w:t>
      </w:r>
    </w:p>
    <w:p w14:paraId="65FDC07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eastAsia" w:ascii="仿宋" w:hAnsi="仿宋" w:eastAsia="仿宋" w:cs="仿宋"/>
          <w:sz w:val="30"/>
          <w:szCs w:val="30"/>
        </w:rPr>
      </w:pPr>
    </w:p>
    <w:p w14:paraId="24E5C263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jc w:val="center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sz w:val="30"/>
          <w:szCs w:val="30"/>
          <w:lang w:eastAsia="zh-CN"/>
        </w:rPr>
        <w:drawing>
          <wp:inline distT="0" distB="0" distL="114300" distR="114300">
            <wp:extent cx="3986530" cy="5069840"/>
            <wp:effectExtent l="0" t="0" r="0" b="0"/>
            <wp:docPr id="2" name="图片 2" descr="1d47966fbdcaec09f811e42a75fc9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d47966fbdcaec09f811e42a75fc97b"/>
                    <pic:cNvPicPr>
                      <a:picLocks noChangeAspect="1"/>
                    </pic:cNvPicPr>
                  </pic:nvPicPr>
                  <pic:blipFill>
                    <a:blip r:embed="rId5"/>
                    <a:srcRect l="717" t="21369" r="-717" b="21398"/>
                    <a:stretch>
                      <a:fillRect/>
                    </a:stretch>
                  </pic:blipFill>
                  <pic:spPr>
                    <a:xfrm>
                      <a:off x="0" y="0"/>
                      <a:ext cx="3986530" cy="506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0E9D0A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20"/>
        <w:jc w:val="both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sz w:val="30"/>
          <w:szCs w:val="30"/>
        </w:rPr>
        <w:t>在核查过程中，工作人员还积极与村民沟通交流，了解村民在使用过程中遇到的问题和意见建议。下一步，</w:t>
      </w:r>
      <w:r>
        <w:rPr>
          <w:rFonts w:hint="eastAsia" w:ascii="仿宋" w:hAnsi="仿宋" w:eastAsia="仿宋" w:cs="仿宋"/>
          <w:sz w:val="30"/>
          <w:szCs w:val="30"/>
          <w:lang w:eastAsia="zh-CN"/>
        </w:rPr>
        <w:t>我镇</w:t>
      </w:r>
      <w:r>
        <w:rPr>
          <w:rFonts w:hint="eastAsia" w:ascii="仿宋" w:hAnsi="仿宋" w:eastAsia="仿宋" w:cs="仿宋"/>
          <w:sz w:val="30"/>
          <w:szCs w:val="30"/>
        </w:rPr>
        <w:t>将持续关注卫生厕所的使用情况，建立长效管理机制，不断巩固和提升改厕成果，让“小厕所”真正发挥“大民生”的作用，助力乡村振兴。</w:t>
      </w:r>
    </w:p>
    <w:p w14:paraId="4CBDD357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仿宋" w:hAnsi="仿宋" w:eastAsia="仿宋" w:cs="仿宋"/>
          <w:sz w:val="30"/>
          <w:szCs w:val="30"/>
        </w:rPr>
      </w:pPr>
    </w:p>
    <w:p w14:paraId="0B8AE948">
      <w:pPr>
        <w:rPr>
          <w:rFonts w:hint="eastAsia" w:ascii="仿宋" w:hAnsi="仿宋" w:eastAsia="仿宋" w:cs="仿宋"/>
          <w:sz w:val="30"/>
          <w:szCs w:val="3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7A462F2"/>
    <w:rsid w:val="20DD137B"/>
    <w:rsid w:val="27A462F2"/>
    <w:rsid w:val="42350960"/>
    <w:rsid w:val="459C0CF6"/>
    <w:rsid w:val="47E60D0B"/>
    <w:rsid w:val="55096254"/>
    <w:rsid w:val="6FF84BF7"/>
    <w:rsid w:val="7F225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Emphasis"/>
    <w:basedOn w:val="5"/>
    <w:qFormat/>
    <w:uiPriority w:val="0"/>
    <w:rPr>
      <w:i/>
    </w:rPr>
  </w:style>
  <w:style w:type="character" w:styleId="7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378</Words>
  <Characters>378</Characters>
  <Lines>0</Lines>
  <Paragraphs>0</Paragraphs>
  <TotalTime>2</TotalTime>
  <ScaleCrop>false</ScaleCrop>
  <LinksUpToDate>false</LinksUpToDate>
  <CharactersWithSpaces>378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2025-05-21T03:16:00Z</dcterms:created>
  <dc:creator>Administrator</dc:creator>
  <cp:lastModifiedBy>Administrator</cp:lastModifiedBy>
  <dcterms:modified xsi:type="dcterms:W3CDTF">2025-05-21T06:37:01Z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BFE4BA905848425B8B184C3DBEF6E9FC_13</vt:lpwstr>
  </property>
  <property fmtid="{D5CDD505-2E9C-101B-9397-08002B2CF9AE}" pid="4" name="KSOTemplateDocerSaveRecord">
    <vt:lpwstr>eyJoZGlkIjoiNmJiYzM0N2Q5M2IwYWRmMmRlNjJjZjI1NzFiY2E1YTIifQ==</vt:lpwstr>
  </property>
</Properties>
</file>