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高新区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综合行政执法局2020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政务公开工作总结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关于做好政府信息公开要点工作等文件的要求，我单位认真部署落实，切实抓好政府信息公开工作，现将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本年度</w:t>
      </w:r>
      <w:r>
        <w:rPr>
          <w:rFonts w:hint="eastAsia" w:ascii="仿宋" w:hAnsi="仿宋" w:eastAsia="仿宋" w:cs="仿宋"/>
          <w:sz w:val="32"/>
          <w:szCs w:val="32"/>
        </w:rPr>
        <w:t xml:space="preserve">情况总结汇报如下。 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基本情况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 xml:space="preserve">组织领导。我单位调整充实了政务公开工作领导小组，由分管领导担任组长，具体工作由局办公室负责。安排专人负责日常政务公开工作。同时，健全工作机构，落实全局进行资料收集、整理和上报工作，为政务公开工作提供了良好的组织保障。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(二)公开领域。建立规范的公开体系突出重点、拓宽内容，建立规范的公开制度及时公开政务信息，重点公开概况信息、计划总结、工作动态等，认真总结政务公开工作经验。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二、公开情况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1、2020年政务公开工作进展顺利，主动公开信息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</w:t>
      </w:r>
      <w:r>
        <w:rPr>
          <w:rFonts w:hint="eastAsia" w:ascii="仿宋" w:hAnsi="仿宋" w:eastAsia="仿宋" w:cs="仿宋"/>
          <w:sz w:val="32"/>
          <w:szCs w:val="32"/>
        </w:rPr>
        <w:t>篇。2、按照相关要求，我单位已发布2020年承德高新区关于创建网格化综合管理体系的实施方案、2020年综合行政执法局公开承诺书、2020年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综合行政执法局</w:t>
      </w:r>
      <w:r>
        <w:rPr>
          <w:rFonts w:hint="eastAsia" w:ascii="仿宋" w:hAnsi="仿宋" w:eastAsia="仿宋" w:cs="仿宋"/>
          <w:sz w:val="32"/>
          <w:szCs w:val="32"/>
        </w:rPr>
        <w:t>政务公开工作总结。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 xml:space="preserve">存在问题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我单位公开工作与公众的需求还存在差距，公开内容的及时性、全面性以及公开形式的便民性等需要在今后工作中改进。  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下一步工作打算 </w:t>
      </w: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 xml:space="preserve">提高认识。深化对政务公开工作重要性的认识，切实增强做好此项工作的能力和水平，及时公开、更新。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(二)进一步健全政府信息公开制度规范。不断规范工作机制、受理机制和政府信息发布、保密、审查制度等。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(三)继续积极做好政务主动公开工作。按照以公开为原则，不公开为例外的总体要求，扩大政务公开范围，及时更新政务公开内容。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(四)进一步完善信息公开工作机构。要确保信息公开工作人员构成相对稳定，加强对政务公开工作的指导、培训，通过自学和加强与上级业务指导部门交流，提升政务公开工作人员能力，提高群众满意度。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62EF"/>
    <w:multiLevelType w:val="singleLevel"/>
    <w:tmpl w:val="28C062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1A3501"/>
    <w:multiLevelType w:val="singleLevel"/>
    <w:tmpl w:val="611A35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2021-01-07T08:42:24Z</dcterms:created>
  <dc:creator>Administrator</dc:creator>
  <cp:lastModifiedBy>强</cp:lastModifiedBy>
  <dcterms:modified xsi:type="dcterms:W3CDTF">2021-01-07T09:01:53Z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