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方正黑体_GBK" w:hAnsi="Tahoma" w:eastAsia="方正黑体_GBK" w:cs="Tahoma"/>
          <w:kern w:val="0"/>
          <w:sz w:val="32"/>
          <w:szCs w:val="32"/>
        </w:rPr>
      </w:pPr>
    </w:p>
    <w:p>
      <w:pPr>
        <w:snapToGrid w:val="0"/>
        <w:spacing w:line="300" w:lineRule="exact"/>
        <w:rPr>
          <w:rFonts w:ascii="黑体" w:hAnsi="宋体" w:eastAsia="黑体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  <w:lang w:eastAsia="zh-CN"/>
        </w:rPr>
        <w:t>承德高新区督考办</w:t>
      </w:r>
    </w:p>
    <w:p>
      <w:pPr>
        <w:snapToGrid w:val="0"/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Tahoma"/>
          <w:kern w:val="0"/>
          <w:sz w:val="44"/>
          <w:szCs w:val="44"/>
        </w:rPr>
        <w:t>项目</w:t>
      </w:r>
      <w:r>
        <w:rPr>
          <w:rFonts w:hint="eastAsia" w:ascii="方正小标宋_GBK" w:hAnsi="宋体" w:eastAsia="方正小标宋_GBK"/>
          <w:sz w:val="44"/>
          <w:szCs w:val="44"/>
        </w:rPr>
        <w:t>绩效自评工作报告</w:t>
      </w: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一、绩效自评工作组织开展情况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本单位本年度经杨玉兴书记批示督查考核专项经费共计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万元，其中：在原有区“三个十”重点项目督办基础上增加省、市重点任务及其他督办事项功能，经与原软件开发商及有关专家咨询，拟定该升级费用为16万元；绩效考核模块及项目推进模块维护费用4万元；全区考核工作经费1万元。本年度因疫情原因、就维护费 等问题尚在商议中，待商定后一并支付。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本年度因疫情原因、就维护费 等问题尚在商议中，待商定后一并支付，预算执行率为13.29%。考核经费执行率100%。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本年度</w:t>
      </w:r>
      <w:r>
        <w:rPr>
          <w:rFonts w:hint="eastAsia" w:ascii="仿宋_GB2312" w:hAnsi="宋体" w:eastAsia="仿宋_GB2312"/>
          <w:sz w:val="32"/>
          <w:szCs w:val="32"/>
        </w:rPr>
        <w:t>绩效目标设定清晰准确，绩效指标全面完整、科学合理，绩效标准恰当适宜、易于评价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待疫情有好转的前提下，尽快和专家商议维护费和升级费用问题。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附：绩效自评主要依据清单资料</w:t>
      </w:r>
    </w:p>
    <w:p>
      <w:pPr>
        <w:snapToGrid w:val="0"/>
        <w:spacing w:line="580" w:lineRule="exact"/>
        <w:ind w:firstLine="5440" w:firstLineChars="17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承德高新区督考办</w:t>
      </w:r>
    </w:p>
    <w:p>
      <w:pPr>
        <w:snapToGrid w:val="0"/>
        <w:spacing w:line="580" w:lineRule="exact"/>
        <w:ind w:firstLine="6080" w:firstLineChars="19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2021.12.24</w:t>
      </w:r>
    </w:p>
    <w:p>
      <w:pPr>
        <w:snapToGrid w:val="0"/>
        <w:spacing w:line="580" w:lineRule="exact"/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</w:p>
    <w:sectPr>
      <w:pgSz w:w="11906" w:h="16838"/>
      <w:pgMar w:top="1701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3"/>
    <w:rsid w:val="00116B77"/>
    <w:rsid w:val="001627CF"/>
    <w:rsid w:val="00176210"/>
    <w:rsid w:val="00197168"/>
    <w:rsid w:val="001B2DD3"/>
    <w:rsid w:val="001D2D4C"/>
    <w:rsid w:val="003426C6"/>
    <w:rsid w:val="00383AC5"/>
    <w:rsid w:val="003B412A"/>
    <w:rsid w:val="00432709"/>
    <w:rsid w:val="00491FCD"/>
    <w:rsid w:val="004E6C05"/>
    <w:rsid w:val="004F6F9F"/>
    <w:rsid w:val="00546BCB"/>
    <w:rsid w:val="00597732"/>
    <w:rsid w:val="005C236C"/>
    <w:rsid w:val="005E6EC9"/>
    <w:rsid w:val="00665896"/>
    <w:rsid w:val="0071336C"/>
    <w:rsid w:val="0071475B"/>
    <w:rsid w:val="00793214"/>
    <w:rsid w:val="00793D1A"/>
    <w:rsid w:val="007D43DA"/>
    <w:rsid w:val="007E50DB"/>
    <w:rsid w:val="007E661D"/>
    <w:rsid w:val="007F5EE6"/>
    <w:rsid w:val="0081530B"/>
    <w:rsid w:val="00867186"/>
    <w:rsid w:val="008C31C3"/>
    <w:rsid w:val="008E0E58"/>
    <w:rsid w:val="00941865"/>
    <w:rsid w:val="00956836"/>
    <w:rsid w:val="00986803"/>
    <w:rsid w:val="0099577A"/>
    <w:rsid w:val="009B7ED4"/>
    <w:rsid w:val="009F1522"/>
    <w:rsid w:val="00A06D88"/>
    <w:rsid w:val="00AB70A8"/>
    <w:rsid w:val="00AF5C06"/>
    <w:rsid w:val="00B8177D"/>
    <w:rsid w:val="00B86365"/>
    <w:rsid w:val="00BE032C"/>
    <w:rsid w:val="00C242EC"/>
    <w:rsid w:val="00CE156F"/>
    <w:rsid w:val="00DE50A2"/>
    <w:rsid w:val="00DF6FF4"/>
    <w:rsid w:val="00E17D5D"/>
    <w:rsid w:val="00E61BFC"/>
    <w:rsid w:val="00E841B7"/>
    <w:rsid w:val="00ED5E84"/>
    <w:rsid w:val="00EF16A3"/>
    <w:rsid w:val="00F57E52"/>
    <w:rsid w:val="00FC020E"/>
    <w:rsid w:val="00FD1044"/>
    <w:rsid w:val="344A764D"/>
    <w:rsid w:val="4FC774A8"/>
    <w:rsid w:val="65C21C5B"/>
    <w:rsid w:val="6F3D02FA"/>
    <w:rsid w:val="73926785"/>
    <w:rsid w:val="779C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2</Pages>
  <Words>67</Words>
  <Characters>382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Administrator</cp:lastModifiedBy>
  <cp:lastPrinted>2021-12-24T01:41:36Z</cp:lastPrinted>
  <dcterms:modified xsi:type="dcterms:W3CDTF">2021-12-24T01:43:57Z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350AAF6010614E8799CF45F9B37AC1BC</vt:lpwstr>
  </property>
</Properties>
</file>