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pPr w:leftFromText="180" w:rightFromText="180" w:vertAnchor="page" w:horzAnchor="margin" w:tblpXSpec="center" w:tblpY="1456"/>
        <w:tblW w:w="14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709"/>
        <w:gridCol w:w="681"/>
        <w:gridCol w:w="709"/>
        <w:gridCol w:w="567"/>
        <w:gridCol w:w="567"/>
        <w:gridCol w:w="708"/>
        <w:gridCol w:w="709"/>
        <w:gridCol w:w="2268"/>
        <w:gridCol w:w="717"/>
        <w:gridCol w:w="630"/>
        <w:gridCol w:w="1605"/>
        <w:gridCol w:w="1335"/>
        <w:gridCol w:w="525"/>
        <w:gridCol w:w="1294"/>
        <w:gridCol w:w="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6727" w:type="dxa"/>
          <w:trHeight w:val="285" w:hRule="atLeast"/>
        </w:trPr>
        <w:tc>
          <w:tcPr>
            <w:tcW w:w="8188" w:type="dxa"/>
            <w:gridSpan w:val="9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shd w:val="clear" w:color="auto" w:fill="FFFFFF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shd w:val="clear" w:color="auto" w:fill="FFFFFF"/>
              </w:rPr>
              <w:t>附件：</w:t>
            </w:r>
            <w:r>
              <w:rPr>
                <w:rFonts w:hint="eastAsia" w:ascii="宋体" w:hAnsi="宋体" w:cs="仿宋"/>
                <w:b/>
                <w:kern w:val="0"/>
                <w:sz w:val="32"/>
                <w:szCs w:val="32"/>
                <w:shd w:val="clear" w:color="auto" w:fill="FFFFFF"/>
              </w:rPr>
              <w:t>承德高新区2022年公开招聘教师岗位信息表</w:t>
            </w:r>
            <w:r>
              <w:fldChar w:fldCharType="begin"/>
            </w:r>
            <w:r>
              <w:instrText xml:space="preserve"> HYPERLINK "http://www.cdkfq.gov.cn/upload/201808/09/201808091526187735.xls" \t "http://www.cdkfq.gov.cn/_blank"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 xml:space="preserve">          主管部门（单位）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用人　                                                                                                                                                                     单位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单位代码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计划招聘人数与进入面试人选比例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专业（方向）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网址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招聘方式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岗位01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数学类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数学类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限2022年应届高校毕业生报名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岗位02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英语、商务英语、翻译（英语）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英语语言文学、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翻译（英语）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限2022年应届高校毕业生报名,教师资格证学科可以为外语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岗位03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地理科学类、地球物理学类、地质学类、大气科学类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地理学类、地球物理学类、地质学类、大气科学类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Ａ01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岗位04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生物科学类、生物工程类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Ａ01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岗位05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体育教育、运动训练、运动人体科学、体能训练、冰雪运动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体育教育训练学、运动人体科学、体育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教育学类：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华文教育、文秘教育；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中国语言文学类；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教育学类：教育、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汉语国际教育；中国语言文学类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Ａ02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岗位07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英语、商务英语、翻译（英语）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英语语言文学、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翻译（英语）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限2022年应届高校毕业生报名，教师资格证学科可以为外语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历史学类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考古学、中国史、世界史类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岗位09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地理科学类、地球物理学类、地质学类、大气科学类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地理学类、地球物理学类、地质学类、大气科学类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岗位10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生物科学类、生物工程类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Ａ02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岗位11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舞蹈学、舞蹈表演、舞蹈编导、流行舞蹈、舞蹈教育；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具有中学及以上教师资格证且任教学科与报考学科岗位相符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凤凰山小学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Ｂ03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限2022年应届高校毕业生报名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和润新城实验小学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Ｂ04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岗位13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和润新城实验小学　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Ｂ04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岗位14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体育学类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Ｂ05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岗位15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0" w:firstLineChars="500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需有三年教育教学工作经历，本人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配偶为承德市户籍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冯营子镇上下栅子学校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舞蹈表演、舞蹈编导、音乐学(声乐教育)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需有三年教育教学工作经历，本人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配偶为承德市户籍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上板城镇西大窑小学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需有三年教育教学工作经历，本人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配偶为承德市户籍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上板城镇西大庙小学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上板城镇西大庙小学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上板城镇西大庙小学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音乐与舞蹈学类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上板城第二小学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上板城第二小学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上板城镇上台子小学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上板城镇上台子小学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Ｂ09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英语、商务英语、翻译（英语）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英语语言文学、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翻译（英语）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具有小学及以上教师资格证且专业学科与报考学科岗位相符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教师资格证学科可以为外语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承德高新区教体局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冯营子镇崔梨沟小学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Ｂ10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1：3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教育学类：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科学教育；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物理学类；化学类；生物科学类；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物理学类；化学类；生物学类；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具有小学及以上教师资格证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限2022年应届高校毕业生。聘任后工作地点在阳光四季小学。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承德高新技术产业开发区管理委员会网站www.cdkfq.gov.cn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公开招聘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NTk2ZTI0OGZkMWMyYzQ1N2M0MTQzMDk1ZTVmM2EifQ=="/>
  </w:docVars>
  <w:rsids>
    <w:rsidRoot w:val="00323FD6"/>
    <w:rsid w:val="0005374C"/>
    <w:rsid w:val="000750F4"/>
    <w:rsid w:val="0014639F"/>
    <w:rsid w:val="001E67BB"/>
    <w:rsid w:val="002302AB"/>
    <w:rsid w:val="00265429"/>
    <w:rsid w:val="00323FD6"/>
    <w:rsid w:val="003B228C"/>
    <w:rsid w:val="003C287D"/>
    <w:rsid w:val="00491C7F"/>
    <w:rsid w:val="00741D28"/>
    <w:rsid w:val="008D3C77"/>
    <w:rsid w:val="00953941"/>
    <w:rsid w:val="009A0978"/>
    <w:rsid w:val="00A716E7"/>
    <w:rsid w:val="00A8436C"/>
    <w:rsid w:val="00AF133E"/>
    <w:rsid w:val="00BF4665"/>
    <w:rsid w:val="00C51D30"/>
    <w:rsid w:val="00C97C34"/>
    <w:rsid w:val="00DC2DDB"/>
    <w:rsid w:val="00F85D41"/>
    <w:rsid w:val="04A26039"/>
    <w:rsid w:val="483C1A88"/>
    <w:rsid w:val="535773B6"/>
    <w:rsid w:val="5EAB5E0E"/>
    <w:rsid w:val="5F6441DB"/>
    <w:rsid w:val="70007BBF"/>
    <w:rsid w:val="7181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spacing w:before="480" w:line="560" w:lineRule="exact"/>
      <w:ind w:firstLine="641"/>
      <w:jc w:val="left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4"/>
    </w:pPr>
    <w:rPr>
      <w:rFonts w:asciiTheme="majorHAnsi" w:hAnsiTheme="majorHAnsi" w:eastAsiaTheme="majorEastAsia" w:cstheme="majorBidi"/>
      <w:color w:val="243F61" w:themeColor="accent1" w:themeShade="7F"/>
      <w:kern w:val="0"/>
      <w:sz w:val="22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  <w:kern w:val="0"/>
      <w:sz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2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widowControl/>
      <w:spacing w:before="200" w:line="560" w:lineRule="exact"/>
      <w:ind w:firstLine="641"/>
      <w:jc w:val="left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0"/>
      <w:szCs w:val="20"/>
      <w:lang w:eastAsia="en-US" w:bidi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ind w:firstLine="641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12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line="560" w:lineRule="exact"/>
      <w:ind w:firstLine="641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bottom w:val="single" w:color="4F81BD" w:themeColor="accent1" w:sz="8" w:space="4"/>
      </w:pBdr>
      <w:spacing w:after="300"/>
      <w:ind w:firstLine="641"/>
      <w:contextualSpacing/>
      <w:jc w:val="left"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4">
    <w:name w:val="标题 5 Char"/>
    <w:basedOn w:val="17"/>
    <w:link w:val="6"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25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26">
    <w:name w:val="标题 7 Char"/>
    <w:basedOn w:val="17"/>
    <w:link w:val="8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7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28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No Spacing"/>
    <w:qFormat/>
    <w:uiPriority w:val="1"/>
    <w:pPr>
      <w:spacing w:line="240" w:lineRule="auto"/>
      <w:ind w:firstLine="641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2">
    <w:name w:val="List Paragraph"/>
    <w:basedOn w:val="1"/>
    <w:qFormat/>
    <w:uiPriority w:val="34"/>
    <w:pPr>
      <w:widowControl/>
      <w:spacing w:line="560" w:lineRule="exact"/>
      <w:ind w:left="720" w:firstLine="641"/>
      <w:contextualSpacing/>
      <w:jc w:val="left"/>
    </w:pPr>
    <w:rPr>
      <w:rFonts w:asciiTheme="minorHAnsi" w:hAnsiTheme="minorHAnsi" w:eastAsiaTheme="minorEastAsia" w:cstheme="minorBidi"/>
      <w:kern w:val="0"/>
      <w:sz w:val="22"/>
      <w:lang w:eastAsia="en-US" w:bidi="en-US"/>
    </w:rPr>
  </w:style>
  <w:style w:type="paragraph" w:styleId="33">
    <w:name w:val="Quote"/>
    <w:basedOn w:val="1"/>
    <w:next w:val="1"/>
    <w:link w:val="34"/>
    <w:qFormat/>
    <w:uiPriority w:val="29"/>
    <w:pPr>
      <w:widowControl/>
      <w:spacing w:line="560" w:lineRule="exact"/>
      <w:ind w:firstLine="641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34">
    <w:name w:val="引用 Char"/>
    <w:basedOn w:val="17"/>
    <w:link w:val="33"/>
    <w:qFormat/>
    <w:uiPriority w:val="29"/>
    <w:rPr>
      <w:i/>
      <w:iCs/>
      <w:color w:val="000000" w:themeColor="text1"/>
    </w:rPr>
  </w:style>
  <w:style w:type="paragraph" w:styleId="35">
    <w:name w:val="Intense Quote"/>
    <w:basedOn w:val="1"/>
    <w:next w:val="1"/>
    <w:link w:val="36"/>
    <w:qFormat/>
    <w:uiPriority w:val="30"/>
    <w:pPr>
      <w:widowControl/>
      <w:pBdr>
        <w:bottom w:val="single" w:color="4F81BD" w:themeColor="accent1" w:sz="4" w:space="4"/>
      </w:pBdr>
      <w:spacing w:before="200" w:after="280" w:line="560" w:lineRule="exact"/>
      <w:ind w:left="936" w:right="936" w:firstLine="641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36">
    <w:name w:val="明显引用 Char"/>
    <w:basedOn w:val="17"/>
    <w:link w:val="35"/>
    <w:qFormat/>
    <w:uiPriority w:val="30"/>
    <w:rPr>
      <w:b/>
      <w:bCs/>
      <w:i/>
      <w:iCs/>
      <w:color w:val="4F81BD" w:themeColor="accent1"/>
    </w:rPr>
  </w:style>
  <w:style w:type="character" w:customStyle="1" w:styleId="37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39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3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character" w:customStyle="1" w:styleId="44">
    <w:name w:val="页脚 Char"/>
    <w:basedOn w:val="17"/>
    <w:link w:val="12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3308</Words>
  <Characters>3809</Characters>
  <Lines>33</Lines>
  <Paragraphs>9</Paragraphs>
  <TotalTime>5</TotalTime>
  <ScaleCrop>false</ScaleCrop>
  <LinksUpToDate>false</LinksUpToDate>
  <CharactersWithSpaces>4068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2022-08-18T07:11:00Z</dcterms:created>
  <dc:creator>未定义</dc:creator>
  <cp:lastModifiedBy>桥妈不张扬</cp:lastModifiedBy>
  <dcterms:modified xsi:type="dcterms:W3CDTF">2022-09-06T01:13:44Z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33B63091F4F645A497D1D299D3A61B8A</vt:lpwstr>
  </property>
</Properties>
</file>